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F4112" w:rsidP="0026447C" w14:paraId="51B55E9A" w14:textId="77777777">
      <w:pPr>
        <w:spacing w:before="0"/>
        <w:jc w:val="center"/>
        <w:rPr>
          <w:rFonts w:cs="Tahoma"/>
          <w:b/>
          <w:szCs w:val="18"/>
        </w:rPr>
      </w:pPr>
    </w:p>
    <w:p w:rsidR="00437236" w:rsidRPr="0026447C" w:rsidP="0026447C" w14:paraId="4290939B" w14:textId="77777777">
      <w:pPr>
        <w:jc w:val="center"/>
        <w:rPr>
          <w:rFonts w:cs="Tahoma"/>
          <w:b/>
          <w:szCs w:val="18"/>
        </w:rPr>
      </w:pPr>
      <w:r w:rsidRPr="0026447C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6447C">
        <w:rPr>
          <w:rFonts w:cs="Tahoma"/>
          <w:b/>
          <w:color w:val="FF0000"/>
          <w:szCs w:val="18"/>
        </w:rPr>
        <w:t>(22.HAFTA)</w:t>
      </w:r>
      <w:r w:rsidRPr="0026447C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6447C" w:rsidR="0072365A">
        <w:rPr>
          <w:rFonts w:cs="Tahoma"/>
          <w:b/>
          <w:szCs w:val="18"/>
        </w:rPr>
        <w:t>01-05 MART</w:t>
      </w:r>
      <w:r w:rsidRPr="0026447C">
        <w:rPr>
          <w:rFonts w:cs="Tahoma"/>
          <w:b/>
          <w:szCs w:val="18"/>
        </w:rPr>
        <w:t xml:space="preserve"> </w:t>
      </w:r>
      <w:r w:rsidRPr="0026447C" w:rsidR="00FD2313">
        <w:rPr>
          <w:rFonts w:cs="Tahoma"/>
          <w:b/>
          <w:szCs w:val="18"/>
        </w:rPr>
        <w:t>2027</w:t>
      </w:r>
    </w:p>
    <w:p w:rsidR="00172715" w:rsidRPr="00753ABA" w:rsidP="00AC2E92" w14:paraId="5FC7EEE9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3C096C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5E8474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37C438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88A5A4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842F8D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FF21F0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481791A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1DD82C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Doğa ve Evren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168779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38F2E10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Gökyüzünde Bir Yarış</w:t>
            </w:r>
          </w:p>
          <w:p w:rsidR="00172715" w:rsidRPr="009F0489" w:rsidP="009F5343" w14:paraId="0B62C58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Nedir Bu İklim Değişikliği (Serbest Okuma)</w:t>
            </w:r>
          </w:p>
        </w:tc>
      </w:tr>
    </w:tbl>
    <w:p w:rsidR="00172715" w:rsidRPr="0026447C" w:rsidP="00AC2E92" w14:paraId="4B7EA95C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15B8C0B9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425671AC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1E084F6B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0E4FB13B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78EAB059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2F025CB2" w14:textId="77777777">
            <w:pPr>
              <w:pStyle w:val="NoSpacing"/>
            </w:pPr>
            <w:r w:rsidRPr="00753ABA">
              <w:t>T.4.3.2. Vurgu, tonlama ve telaffuza dikkat ederek okur.</w:t>
            </w:r>
          </w:p>
          <w:p w:rsidR="00172715" w:rsidRPr="00753ABA" w:rsidP="009F5343" w14:paraId="0806F5D1" w14:textId="77777777">
            <w:pPr>
              <w:pStyle w:val="NoSpacing"/>
            </w:pPr>
            <w:r w:rsidRPr="00753ABA">
              <w:t>T.4.3.3. Şiir okur.</w:t>
            </w:r>
          </w:p>
          <w:p w:rsidR="00172715" w:rsidRPr="00753ABA" w:rsidP="009F5343" w14:paraId="7360D9ED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5B2FA3CF" w14:textId="77777777">
            <w:pPr>
              <w:pStyle w:val="NoSpacing"/>
            </w:pPr>
            <w:r w:rsidRPr="00753ABA">
              <w:t>T.4.3.10. Okuduğu metindeki gerçek, mecaz ve terim anlamlı sözcükleri belirler.</w:t>
            </w:r>
          </w:p>
          <w:p w:rsidR="00172715" w:rsidRPr="00753ABA" w:rsidP="009F5343" w14:paraId="1C5D8F27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15721E6C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619CF551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5B3A2BA0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316C6007" w14:textId="77777777">
            <w:pPr>
              <w:pStyle w:val="NoSpacing"/>
            </w:pPr>
            <w:r w:rsidRPr="00753ABA">
              <w:t>T.4.3.21. Okuduğu metnin içeriğine uygun başlık belirler.</w:t>
            </w:r>
          </w:p>
          <w:p w:rsidR="00172715" w:rsidRPr="00753ABA" w:rsidP="009F5343" w14:paraId="11B33DD2" w14:textId="77777777">
            <w:pPr>
              <w:pStyle w:val="NoSpacing"/>
            </w:pPr>
            <w:r w:rsidRPr="00753ABA">
              <w:t>T.4.4.1. Şiir yazar.</w:t>
            </w:r>
          </w:p>
          <w:p w:rsidR="00172715" w:rsidRPr="00753ABA" w:rsidP="009F5343" w14:paraId="78AA5D45" w14:textId="77777777">
            <w:pPr>
              <w:pStyle w:val="NoSpacing"/>
            </w:pPr>
            <w:r w:rsidRPr="00753ABA">
              <w:t>T.4.4.7. Yazdıklarının içeriğine uygun başlık belirler.</w:t>
            </w:r>
          </w:p>
          <w:p w:rsidR="00172715" w:rsidRPr="00753ABA" w:rsidP="009F5343" w14:paraId="105A1C29" w14:textId="77777777">
            <w:pPr>
              <w:pStyle w:val="NoSpacing"/>
            </w:pPr>
            <w:r w:rsidRPr="00753ABA"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01ABA9E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08CCF8CB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7B7B6CA3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BEFA92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36C9DE4D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2FFBC69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2F515A16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'Uzayla ilgili neleri merak ediyorsunuz? Sorusu ile dikkat çekilir-Sohbet edilir.</w:t>
            </w:r>
          </w:p>
          <w:p w:rsidR="00172715" w:rsidRPr="00753ABA" w:rsidP="00AC2E92" w14:paraId="1D14355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Gökyüzünde Bir Yarış Görseller incelenir konusu tahmin edip söylenir. </w:t>
            </w:r>
          </w:p>
          <w:p w:rsidR="00172715" w:rsidRPr="00753ABA" w:rsidP="00AC2E92" w14:paraId="087F0E85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Gökyüzünde Bir Yarış</w:t>
            </w:r>
            <w:r w:rsidRPr="00753ABA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Pr="00753ABA">
              <w:rPr>
                <w:rFonts w:ascii="Tahoma" w:hAnsi="Tahoma" w:cs="Tahoma"/>
                <w:sz w:val="18"/>
                <w:szCs w:val="18"/>
              </w:rPr>
              <w:t>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6B0996E1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159) Bilinmeyen kelimeler etkinliği yapılır. Metne ait sorular cevaplanır.</w:t>
            </w:r>
          </w:p>
          <w:p w:rsidR="00172715" w:rsidRPr="00753ABA" w:rsidP="00AC2E92" w14:paraId="19941B6C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160) Metnin konusu ve ana fikri yazılır. Metne uygun başlıkları yazılır.</w:t>
            </w:r>
          </w:p>
          <w:p w:rsidR="00172715" w:rsidRPr="00753ABA" w:rsidP="00AC2E92" w14:paraId="29284F7C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161) Terim anlamlı kelimeler etkinliği yapılır. Akrostiş şiir etkinliği yapılır.</w:t>
            </w:r>
          </w:p>
          <w:p w:rsidR="00172715" w:rsidRPr="00753ABA" w:rsidP="00AC2E92" w14:paraId="19841A07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Nedir Bu İklim Değişikliği (Serbest Okuma)Görseller incelenir konusu tahmin edip söylenir. </w:t>
            </w:r>
          </w:p>
          <w:p w:rsidR="00172715" w:rsidRPr="00753ABA" w:rsidP="00AC2E92" w14:paraId="5865E0D8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Nedir Bu İklim Değişikliği (Serbest Okuma)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</w:t>
            </w:r>
          </w:p>
          <w:p w:rsidR="00172715" w:rsidRPr="00753ABA" w:rsidP="00AC2E92" w14:paraId="3A20D5FF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164) Tema değerlendirme çalışmaları yapılır.</w:t>
            </w:r>
          </w:p>
        </w:tc>
      </w:tr>
    </w:tbl>
    <w:p w:rsidR="00172715" w:rsidRPr="00753ABA" w:rsidP="00AC2E92" w14:paraId="7B0723A2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0A3578C6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6E6BFD12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59FD2AAD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2F8DB1B4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29706534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0EE08575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4ACA138C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056114B4" w14:textId="77777777">
            <w:pPr>
              <w:pStyle w:val="NoSpacing"/>
            </w:pPr>
            <w:r w:rsidRPr="00753ABA">
              <w:t>Hikâye edici ve bilgilendirici metinler ile şiir okutulur.</w:t>
            </w:r>
          </w:p>
        </w:tc>
      </w:tr>
    </w:tbl>
    <w:p w:rsidR="00172715" w:rsidRPr="00753ABA" w:rsidP="00AC2E92" w14:paraId="7215D366" w14:textId="77777777">
      <w:pPr>
        <w:rPr>
          <w:rFonts w:cs="Tahoma"/>
          <w:szCs w:val="18"/>
        </w:rPr>
      </w:pPr>
    </w:p>
    <w:p w:rsidR="00951FEC" w:rsidRPr="00753ABA" w:rsidP="00AC2E92" w14:paraId="41711A1B" w14:textId="77777777">
      <w:pPr>
        <w:rPr>
          <w:rFonts w:cs="Tahoma"/>
          <w:szCs w:val="18"/>
        </w:rPr>
      </w:pPr>
    </w:p>
    <w:p w:rsidR="00951FEC" w:rsidRPr="00753ABA" w:rsidP="00AC2E92" w14:paraId="1A1C4AA7" w14:textId="77777777">
      <w:pPr>
        <w:rPr>
          <w:rFonts w:cs="Tahoma"/>
          <w:szCs w:val="18"/>
        </w:rPr>
      </w:pPr>
    </w:p>
    <w:p w:rsidR="00951FEC" w:rsidRPr="00753ABA" w:rsidP="00AC2E92" w14:paraId="778CC860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3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